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00" w:rsidRDefault="00C27A00" w:rsidP="00C27A00">
      <w:pPr>
        <w:jc w:val="right"/>
      </w:pPr>
      <w:r>
        <w:t>Załącznik nr 1</w:t>
      </w:r>
    </w:p>
    <w:p w:rsidR="00C27A00" w:rsidRPr="002F6DED" w:rsidRDefault="00C27A00" w:rsidP="00C27A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……………………………, dnia ……………… r.</w:t>
      </w:r>
    </w:p>
    <w:p w:rsidR="00C27A00" w:rsidRPr="002F6DED" w:rsidRDefault="00C27A00" w:rsidP="00C27A0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7A00" w:rsidRPr="002F6DED" w:rsidRDefault="00C27A00" w:rsidP="00C27A00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6"/>
          <w:szCs w:val="36"/>
          <w:lang w:eastAsia="pl-PL"/>
        </w:rPr>
      </w:pPr>
      <w:proofErr w:type="gramStart"/>
      <w:r w:rsidRPr="002F6DED">
        <w:rPr>
          <w:rFonts w:ascii="Calibri" w:eastAsia="Times New Roman" w:hAnsi="Calibri" w:cs="Arial"/>
          <w:b/>
          <w:sz w:val="36"/>
          <w:szCs w:val="36"/>
          <w:lang w:eastAsia="pl-PL"/>
        </w:rPr>
        <w:t>FORMULARZ  OFERTY</w:t>
      </w:r>
      <w:proofErr w:type="gramEnd"/>
    </w:p>
    <w:p w:rsidR="00C27A00" w:rsidRPr="002F6DED" w:rsidRDefault="00C27A00" w:rsidP="00C27A0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GEOTERMIA MAZOWIECKA S.A.</w:t>
      </w:r>
    </w:p>
    <w:p w:rsidR="00C27A00" w:rsidRPr="002F6DED" w:rsidRDefault="00C27A00" w:rsidP="00C27A00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ul</w:t>
      </w:r>
      <w:proofErr w:type="gramEnd"/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. Spółdzielcza 9A</w:t>
      </w:r>
    </w:p>
    <w:p w:rsidR="00C27A00" w:rsidRPr="002F6DED" w:rsidRDefault="00C27A00" w:rsidP="00C27A00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96-320 MSZCZONÓW</w:t>
      </w:r>
    </w:p>
    <w:p w:rsidR="00C27A00" w:rsidRPr="002F6DED" w:rsidRDefault="00C27A00" w:rsidP="00C27A0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27A00" w:rsidRPr="002F6DED" w:rsidTr="00791ECB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27A00" w:rsidRPr="002F6DED" w:rsidTr="00791ECB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C27A00" w:rsidRPr="002F6DED" w:rsidRDefault="00C27A00" w:rsidP="00791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Imiona i nazwiska osób reprezentujących Wykonawcę</w:t>
            </w:r>
          </w:p>
        </w:tc>
      </w:tr>
    </w:tbl>
    <w:p w:rsidR="00C27A00" w:rsidRPr="002F6DED" w:rsidRDefault="00C27A00" w:rsidP="00C27A00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działając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w imieniu i na rzecz Wykonawcy</w:t>
      </w:r>
    </w:p>
    <w:p w:rsidR="00C27A00" w:rsidRPr="002F6DED" w:rsidRDefault="00C27A00" w:rsidP="00C27A00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C27A00" w:rsidRPr="002F6DED" w:rsidTr="00791ECB">
        <w:trPr>
          <w:trHeight w:val="20"/>
        </w:trPr>
        <w:tc>
          <w:tcPr>
            <w:tcW w:w="1690" w:type="dxa"/>
            <w:vAlign w:val="center"/>
          </w:tcPr>
          <w:p w:rsidR="00C27A00" w:rsidRPr="002F6DED" w:rsidRDefault="00C27A00" w:rsidP="00791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7520" w:type="dxa"/>
          </w:tcPr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27A00" w:rsidRPr="002F6DED" w:rsidTr="00791ECB">
        <w:trPr>
          <w:trHeight w:val="20"/>
        </w:trPr>
        <w:tc>
          <w:tcPr>
            <w:tcW w:w="1690" w:type="dxa"/>
            <w:vAlign w:val="center"/>
          </w:tcPr>
          <w:p w:rsidR="00C27A00" w:rsidRPr="002F6DED" w:rsidRDefault="00C27A00" w:rsidP="00791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20" w:type="dxa"/>
          </w:tcPr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27A00" w:rsidRPr="002F6DED" w:rsidTr="00791ECB">
        <w:trPr>
          <w:trHeight w:val="20"/>
        </w:trPr>
        <w:tc>
          <w:tcPr>
            <w:tcW w:w="1690" w:type="dxa"/>
            <w:vAlign w:val="center"/>
          </w:tcPr>
          <w:p w:rsidR="00C27A00" w:rsidRPr="002F6DED" w:rsidRDefault="00C27A00" w:rsidP="00791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520" w:type="dxa"/>
          </w:tcPr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27A00" w:rsidRPr="002F6DED" w:rsidTr="00791ECB">
        <w:trPr>
          <w:trHeight w:val="20"/>
        </w:trPr>
        <w:tc>
          <w:tcPr>
            <w:tcW w:w="1690" w:type="dxa"/>
            <w:vAlign w:val="center"/>
          </w:tcPr>
          <w:p w:rsidR="00C27A00" w:rsidRPr="002F6DED" w:rsidRDefault="00C27A00" w:rsidP="00791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7520" w:type="dxa"/>
          </w:tcPr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27A00" w:rsidRPr="002F6DED" w:rsidTr="00791ECB">
        <w:trPr>
          <w:trHeight w:val="20"/>
        </w:trPr>
        <w:tc>
          <w:tcPr>
            <w:tcW w:w="1690" w:type="dxa"/>
            <w:vAlign w:val="center"/>
          </w:tcPr>
          <w:p w:rsidR="00C27A00" w:rsidRPr="002F6DED" w:rsidRDefault="00C27A00" w:rsidP="00791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20" w:type="dxa"/>
          </w:tcPr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27A00" w:rsidRPr="002F6DED" w:rsidTr="00791ECB">
        <w:trPr>
          <w:trHeight w:val="20"/>
        </w:trPr>
        <w:tc>
          <w:tcPr>
            <w:tcW w:w="1690" w:type="dxa"/>
            <w:vMerge w:val="restart"/>
            <w:vAlign w:val="center"/>
          </w:tcPr>
          <w:p w:rsidR="00C27A00" w:rsidRPr="002F6DED" w:rsidRDefault="00C27A00" w:rsidP="00791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7520" w:type="dxa"/>
          </w:tcPr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Tel:</w:t>
            </w:r>
          </w:p>
        </w:tc>
      </w:tr>
      <w:tr w:rsidR="00C27A00" w:rsidRPr="002F6DED" w:rsidTr="00791ECB">
        <w:trPr>
          <w:trHeight w:val="20"/>
        </w:trPr>
        <w:tc>
          <w:tcPr>
            <w:tcW w:w="1690" w:type="dxa"/>
            <w:vMerge/>
            <w:vAlign w:val="center"/>
          </w:tcPr>
          <w:p w:rsidR="00C27A00" w:rsidRPr="002F6DED" w:rsidRDefault="00C27A00" w:rsidP="00791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0" w:type="dxa"/>
          </w:tcPr>
          <w:p w:rsidR="00C27A00" w:rsidRPr="002F6DED" w:rsidRDefault="00C27A00" w:rsidP="00791EC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Email:</w:t>
            </w:r>
          </w:p>
        </w:tc>
      </w:tr>
    </w:tbl>
    <w:p w:rsidR="00C27A00" w:rsidRPr="002F6DED" w:rsidRDefault="00C27A00" w:rsidP="00C27A0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odpowiadając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na zaproszenie do złożenia oferty w postępowaniu prowadzonym w trybie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zapytania ofertowego.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Zamówienie realizowane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w oparciu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o REGULAMIN UDZIELANIA ZAMÓWIEŃ SEKTOROWYCH na dostawy, usługi i roboty budowlane w Geotermii Mazowieckiej S.A. (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dalej jako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Regulamin)</w:t>
      </w:r>
    </w:p>
    <w:p w:rsidR="00C27A00" w:rsidRPr="00A85825" w:rsidRDefault="00C27A00" w:rsidP="00C27A00">
      <w:pPr>
        <w:spacing w:after="0" w:line="360" w:lineRule="auto"/>
        <w:jc w:val="both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którego przedmiotem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jest  </w:t>
      </w:r>
      <w:r w:rsidRPr="004178C4">
        <w:rPr>
          <w:rFonts w:ascii="Calibri" w:eastAsia="Times New Roman" w:hAnsi="Calibri" w:cs="Arial"/>
          <w:b/>
          <w:sz w:val="20"/>
          <w:szCs w:val="20"/>
          <w:lang w:eastAsia="pl-PL"/>
        </w:rPr>
        <w:t>dostawa</w:t>
      </w:r>
      <w:proofErr w:type="gramEnd"/>
      <w:r w:rsidRPr="004178C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oraz montaż hali stalowej stanowiącej zabudowę odwiertu geotermalnego IG-1 w Mszczonowie w ramach zadania inwestycyjnego: „Modernizacja geotermalnego systemu ciepłowniczego w Mszczonowie”</w:t>
      </w:r>
    </w:p>
    <w:p w:rsidR="00C27A00" w:rsidRPr="002F6DED" w:rsidRDefault="00C27A00" w:rsidP="00C27A00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oświadczamy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C27A00" w:rsidRPr="002F6DED" w:rsidRDefault="00C27A00" w:rsidP="00C27A00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Oferujemy spełnienie przedmiotu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zamówienia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o którym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mowa w pkt II Zapytania ofertowego z dnia </w:t>
      </w:r>
      <w:r>
        <w:t>26.01.2024</w:t>
      </w:r>
      <w:r w:rsidRPr="001C3197">
        <w:t xml:space="preserve"> r.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za całkowitą kwotę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brutto </w:t>
      </w:r>
      <w:r>
        <w:rPr>
          <w:rFonts w:ascii="Calibri" w:eastAsia="Times New Roman" w:hAnsi="Calibri" w:cs="Arial"/>
          <w:sz w:val="20"/>
          <w:szCs w:val="20"/>
          <w:lang w:eastAsia="pl-PL"/>
        </w:rPr>
        <w:t>:</w:t>
      </w:r>
      <w:proofErr w:type="gramEnd"/>
    </w:p>
    <w:p w:rsidR="00C27A00" w:rsidRPr="002F6DED" w:rsidRDefault="00C27A00" w:rsidP="00C27A00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360" w:lineRule="auto"/>
        <w:ind w:left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………………………………………...........................................................;</w:t>
      </w:r>
    </w:p>
    <w:p w:rsidR="00C27A00" w:rsidRPr="002F6DED" w:rsidRDefault="00C27A00" w:rsidP="00C27A00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27A00" w:rsidRPr="002F6DED" w:rsidRDefault="00C27A00" w:rsidP="00C27A00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(słownie: ……………………………………………………………………….………….);</w:t>
      </w:r>
    </w:p>
    <w:p w:rsidR="00C27A00" w:rsidRDefault="00C27A00" w:rsidP="00C27A00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powyższa cena zawiera podatek VAT w wysokości………% co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wynosi ......................... zł</w:t>
      </w:r>
      <w:proofErr w:type="gramEnd"/>
    </w:p>
    <w:p w:rsidR="00C27A00" w:rsidRDefault="00C27A00" w:rsidP="00C27A00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C27A00" w:rsidRDefault="00C27A00" w:rsidP="00C27A00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2</w:t>
      </w:r>
      <w:r w:rsidRPr="00A85825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proofErr w:type="gramStart"/>
      <w:r>
        <w:rPr>
          <w:rFonts w:ascii="Calibri" w:eastAsia="Times New Roman" w:hAnsi="Calibri" w:cs="Arial"/>
          <w:bCs/>
          <w:sz w:val="18"/>
          <w:szCs w:val="18"/>
          <w:lang w:eastAsia="pl-PL"/>
        </w:rPr>
        <w:t>spełniamy</w:t>
      </w:r>
      <w:proofErr w:type="gramEnd"/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warunki określone w zamówieniu i nie podlegamy wykluczeniu.</w:t>
      </w:r>
    </w:p>
    <w:p w:rsidR="00C27A00" w:rsidRDefault="00C27A00" w:rsidP="00C27A00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C27A00" w:rsidRPr="0088449E" w:rsidRDefault="00C27A00" w:rsidP="00C27A00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3</w:t>
      </w:r>
      <w:r w:rsidRPr="0088449E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 w:rsidRPr="0088449E">
        <w:rPr>
          <w:sz w:val="18"/>
          <w:szCs w:val="18"/>
        </w:rPr>
        <w:t>Oświadczamy, że nasza Firma jest (prosimy o zaznaczenie właściwej odpowiedzi):</w:t>
      </w:r>
    </w:p>
    <w:p w:rsidR="00C27A00" w:rsidRPr="0088449E" w:rsidRDefault="00C27A00" w:rsidP="00C27A00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mikroprzedsiębiorstwem</w:t>
      </w:r>
      <w:proofErr w:type="gramEnd"/>
    </w:p>
    <w:p w:rsidR="00C27A00" w:rsidRPr="0088449E" w:rsidRDefault="00C27A00" w:rsidP="00C27A00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małym</w:t>
      </w:r>
      <w:proofErr w:type="gramEnd"/>
      <w:r w:rsidRPr="0088449E">
        <w:rPr>
          <w:sz w:val="18"/>
          <w:szCs w:val="18"/>
        </w:rPr>
        <w:t xml:space="preserve"> przedsiębiorstwem</w:t>
      </w:r>
    </w:p>
    <w:p w:rsidR="00C27A00" w:rsidRPr="0088449E" w:rsidRDefault="00C27A00" w:rsidP="00C27A00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średnim</w:t>
      </w:r>
      <w:proofErr w:type="gramEnd"/>
      <w:r w:rsidRPr="0088449E">
        <w:rPr>
          <w:sz w:val="18"/>
          <w:szCs w:val="18"/>
        </w:rPr>
        <w:t xml:space="preserve"> przedsiębiorstwem</w:t>
      </w:r>
    </w:p>
    <w:p w:rsidR="00C27A00" w:rsidRPr="0088449E" w:rsidRDefault="00C27A00" w:rsidP="00C27A00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jednoosobowa</w:t>
      </w:r>
      <w:proofErr w:type="gramEnd"/>
      <w:r w:rsidRPr="0088449E">
        <w:rPr>
          <w:sz w:val="18"/>
          <w:szCs w:val="18"/>
        </w:rPr>
        <w:t xml:space="preserve"> działalnością gospodarczą</w:t>
      </w:r>
    </w:p>
    <w:p w:rsidR="00C27A00" w:rsidRPr="0088449E" w:rsidRDefault="00C27A00" w:rsidP="00C27A00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osobą</w:t>
      </w:r>
      <w:proofErr w:type="gramEnd"/>
      <w:r w:rsidRPr="0088449E">
        <w:rPr>
          <w:sz w:val="18"/>
          <w:szCs w:val="18"/>
        </w:rPr>
        <w:t xml:space="preserve"> fizyczną nieprowadzącą działalności gospodarczej</w:t>
      </w:r>
    </w:p>
    <w:p w:rsidR="00C27A00" w:rsidRPr="0088449E" w:rsidRDefault="00C27A00" w:rsidP="00C27A00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innym</w:t>
      </w:r>
      <w:proofErr w:type="gramEnd"/>
      <w:r w:rsidRPr="0088449E">
        <w:rPr>
          <w:sz w:val="18"/>
          <w:szCs w:val="18"/>
        </w:rPr>
        <w:t xml:space="preserve"> rodzajem przedsiębiorstwa ……………………………. (</w:t>
      </w:r>
      <w:proofErr w:type="gramStart"/>
      <w:r w:rsidRPr="0088449E">
        <w:rPr>
          <w:sz w:val="18"/>
          <w:szCs w:val="18"/>
        </w:rPr>
        <w:t>podać jakim</w:t>
      </w:r>
      <w:proofErr w:type="gramEnd"/>
      <w:r w:rsidRPr="0088449E">
        <w:rPr>
          <w:sz w:val="18"/>
          <w:szCs w:val="18"/>
        </w:rPr>
        <w:t>)</w:t>
      </w:r>
    </w:p>
    <w:p w:rsidR="00C27A00" w:rsidRPr="0088449E" w:rsidRDefault="00C27A00" w:rsidP="00C27A00">
      <w:pPr>
        <w:rPr>
          <w:i/>
          <w:sz w:val="18"/>
          <w:szCs w:val="18"/>
        </w:rPr>
      </w:pPr>
      <w:r w:rsidRPr="0088449E">
        <w:rPr>
          <w:i/>
          <w:sz w:val="18"/>
          <w:szCs w:val="18"/>
        </w:rPr>
        <w:t xml:space="preserve">( Zgodnie z art. 2 załącznika I do rozporządzenia 364/2004 wyodrębnia się następujące kategorie przedsiębiorstw: 1) średnie przedsiębiorstwo – średnie przedsiębiorstwo to przedsiębiorstwo, które: - zatrudnia mniej niż 250 pracowników oraz - jego roczny obrót nie przekracza 50 milionów euro lub całkowity bilans roczny nie przekracza 43 milionów euro; 2) małe przedsiębiorstwo – małe przedsiębiorstwo to przedsiębiorstwo, które: - zatrudnia mniej niż 50 pracowników oraz - jego roczny obrót nie przekracza 10 milionów euro lub całkowity bilans roczny nie przekracza 10 milionów euro; 3) mikroprzedsiębiorstwo - mikroprzedsiębiorstwo to przedsiębiorstwo, które: - zatrudnia mniej niż 10 pracowników oraz - jego roczny obrót nie przekracza 2 milionów euro lub całkowity bilans roczny nie przekracza 2 milionów </w:t>
      </w:r>
      <w:proofErr w:type="gramStart"/>
      <w:r w:rsidRPr="0088449E">
        <w:rPr>
          <w:i/>
          <w:sz w:val="18"/>
          <w:szCs w:val="18"/>
        </w:rPr>
        <w:t>euro)</w:t>
      </w:r>
      <w:proofErr w:type="gramEnd"/>
    </w:p>
    <w:p w:rsidR="00C27A00" w:rsidRDefault="00C27A00" w:rsidP="00C27A00"/>
    <w:p w:rsidR="00C27A00" w:rsidRDefault="00C27A00" w:rsidP="00C27A00"/>
    <w:p w:rsidR="00C27A00" w:rsidRDefault="00C27A00" w:rsidP="00C27A00"/>
    <w:p w:rsidR="00C27A00" w:rsidRPr="0088449E" w:rsidRDefault="00C27A00" w:rsidP="00C27A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49E">
        <w:t xml:space="preserve">Podpis Wykonawcy </w:t>
      </w:r>
    </w:p>
    <w:p w:rsidR="00C27A00" w:rsidRPr="0088449E" w:rsidRDefault="00C27A00" w:rsidP="00C27A00">
      <w:pPr>
        <w:ind w:left="4956" w:firstLine="708"/>
      </w:pPr>
      <w:proofErr w:type="gramStart"/>
      <w:r w:rsidRPr="0088449E">
        <w:t>lub</w:t>
      </w:r>
      <w:proofErr w:type="gramEnd"/>
      <w:r w:rsidRPr="0088449E">
        <w:t xml:space="preserve"> upoważnionego przedstawiciela</w:t>
      </w:r>
    </w:p>
    <w:p w:rsidR="00195274" w:rsidRDefault="00195274" w:rsidP="00195274">
      <w:bookmarkStart w:id="0" w:name="_GoBack"/>
      <w:bookmarkEnd w:id="0"/>
    </w:p>
    <w:p w:rsidR="00195274" w:rsidRDefault="00195274" w:rsidP="00195274"/>
    <w:p w:rsidR="00822A59" w:rsidRDefault="00822A59"/>
    <w:sectPr w:rsidR="00822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43" w:rsidRDefault="004B2143" w:rsidP="00195274">
      <w:pPr>
        <w:spacing w:after="0" w:line="240" w:lineRule="auto"/>
      </w:pPr>
      <w:r>
        <w:separator/>
      </w:r>
    </w:p>
  </w:endnote>
  <w:endnote w:type="continuationSeparator" w:id="0">
    <w:p w:rsidR="004B2143" w:rsidRDefault="004B2143" w:rsidP="0019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43" w:rsidRDefault="004B2143" w:rsidP="00195274">
      <w:pPr>
        <w:spacing w:after="0" w:line="240" w:lineRule="auto"/>
      </w:pPr>
      <w:r>
        <w:separator/>
      </w:r>
    </w:p>
  </w:footnote>
  <w:footnote w:type="continuationSeparator" w:id="0">
    <w:p w:rsidR="004B2143" w:rsidRDefault="004B2143" w:rsidP="0019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74" w:rsidRDefault="00195274">
    <w:pPr>
      <w:pStyle w:val="Nagwek"/>
    </w:pPr>
    <w:r>
      <w:rPr>
        <w:noProof/>
        <w:lang w:eastAsia="pl-PL"/>
      </w:rPr>
      <w:drawing>
        <wp:inline distT="0" distB="0" distL="0" distR="0" wp14:anchorId="5E52FFDA" wp14:editId="312E38D2">
          <wp:extent cx="1550505" cy="397566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4" cy="39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E3"/>
    <w:rsid w:val="00195274"/>
    <w:rsid w:val="004B2143"/>
    <w:rsid w:val="00822A59"/>
    <w:rsid w:val="00C27A00"/>
    <w:rsid w:val="00D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74"/>
  </w:style>
  <w:style w:type="paragraph" w:styleId="Stopka">
    <w:name w:val="footer"/>
    <w:basedOn w:val="Normalny"/>
    <w:link w:val="StopkaZnak"/>
    <w:uiPriority w:val="99"/>
    <w:unhideWhenUsed/>
    <w:rsid w:val="001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74"/>
  </w:style>
  <w:style w:type="paragraph" w:styleId="Tekstdymka">
    <w:name w:val="Balloon Text"/>
    <w:basedOn w:val="Normalny"/>
    <w:link w:val="TekstdymkaZnak"/>
    <w:uiPriority w:val="99"/>
    <w:semiHidden/>
    <w:unhideWhenUsed/>
    <w:rsid w:val="0019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74"/>
  </w:style>
  <w:style w:type="paragraph" w:styleId="Stopka">
    <w:name w:val="footer"/>
    <w:basedOn w:val="Normalny"/>
    <w:link w:val="StopkaZnak"/>
    <w:uiPriority w:val="99"/>
    <w:unhideWhenUsed/>
    <w:rsid w:val="001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74"/>
  </w:style>
  <w:style w:type="paragraph" w:styleId="Tekstdymka">
    <w:name w:val="Balloon Text"/>
    <w:basedOn w:val="Normalny"/>
    <w:link w:val="TekstdymkaZnak"/>
    <w:uiPriority w:val="99"/>
    <w:semiHidden/>
    <w:unhideWhenUsed/>
    <w:rsid w:val="0019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2023-12-19T13:08:00Z</dcterms:created>
  <dcterms:modified xsi:type="dcterms:W3CDTF">2024-01-26T07:45:00Z</dcterms:modified>
</cp:coreProperties>
</file>